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E6" w:rsidRDefault="008B25E6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832" w:rsidRPr="00490832" w:rsidRDefault="00490832" w:rsidP="004908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490832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490832" w:rsidRPr="00490832" w:rsidRDefault="00490832" w:rsidP="004908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0832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490832" w:rsidRPr="00490832" w:rsidRDefault="00490832" w:rsidP="004908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0832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49083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490832"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8" w:history="1">
        <w:r w:rsidRPr="00490832">
          <w:rPr>
            <w:rFonts w:ascii="Times New Roman" w:hAnsi="Times New Roman" w:cs="Times New Roman"/>
            <w:sz w:val="26"/>
            <w:szCs w:val="26"/>
            <w:lang w:eastAsia="ru-RU"/>
          </w:rPr>
          <w:t>приказом</w:t>
        </w:r>
      </w:hyperlink>
      <w:r w:rsidRPr="00490832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490832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490832" w:rsidRPr="00490832" w:rsidRDefault="00490832" w:rsidP="004908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0832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:rsidR="00490832" w:rsidRPr="00490832" w:rsidRDefault="00490832" w:rsidP="004908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0832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</w:t>
      </w:r>
      <w:r>
        <w:rPr>
          <w:rFonts w:ascii="Times New Roman" w:hAnsi="Times New Roman" w:cs="Times New Roman"/>
          <w:color w:val="000000"/>
          <w:sz w:val="26"/>
          <w:szCs w:val="26"/>
        </w:rPr>
        <w:t>иплины «Родная литература</w:t>
      </w:r>
      <w:r w:rsidRPr="00490832">
        <w:rPr>
          <w:rFonts w:ascii="Times New Roman" w:hAnsi="Times New Roman" w:cs="Times New Roman"/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490832" w:rsidRPr="00490832" w:rsidRDefault="00490832" w:rsidP="004908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0832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574822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Валеева Эльвира Рафхатовна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574822" w:rsidP="0057482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Тухбатуллина Эльмира Марселевна, преподаватель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60A07" w:rsidRPr="00BE5C21" w:rsidRDefault="00A60A07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913E4E" w:rsidRPr="00BE5C21" w:rsidRDefault="00913E4E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490832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490832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E37B4" w:rsidRPr="00BE5C21" w:rsidRDefault="00BE37B4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5F1B" w:rsidRPr="00BE5C21" w:rsidRDefault="00325F1B" w:rsidP="00325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4F7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профессии 08.01.29</w:t>
      </w:r>
      <w:r w:rsidR="00913E4E"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строительства.</w:t>
      </w:r>
      <w:r w:rsid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5F8D"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1A5F8D">
        <w:rPr>
          <w:rFonts w:ascii="Times New Roman" w:hAnsi="Times New Roman" w:cs="Times New Roman"/>
          <w:sz w:val="26"/>
          <w:szCs w:val="26"/>
        </w:rPr>
        <w:t>– технологи</w:t>
      </w:r>
      <w:r w:rsidR="001A5F8D" w:rsidRPr="0032485E">
        <w:rPr>
          <w:rFonts w:ascii="Times New Roman" w:hAnsi="Times New Roman" w:cs="Times New Roman"/>
          <w:sz w:val="26"/>
          <w:szCs w:val="26"/>
        </w:rPr>
        <w:t>ческий</w:t>
      </w:r>
      <w:r w:rsidR="001A5F8D">
        <w:rPr>
          <w:rFonts w:ascii="Times New Roman" w:hAnsi="Times New Roman" w:cs="Times New Roman"/>
          <w:sz w:val="26"/>
          <w:szCs w:val="26"/>
        </w:rPr>
        <w:t>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BE5C2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25F1B" w:rsidRPr="00BE5C21" w:rsidRDefault="00325F1B" w:rsidP="00325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«Родная литература» является частью основной профессиональной</w:t>
      </w:r>
      <w:r w:rsidR="00913E4E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F06EC3">
        <w:rPr>
          <w:rFonts w:ascii="Times New Roman" w:eastAsia="Calibri" w:hAnsi="Times New Roman" w:cs="Times New Roman"/>
          <w:sz w:val="26"/>
          <w:szCs w:val="26"/>
        </w:rPr>
        <w:t>е программы ОУД. 08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 Родная литература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Л1.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25F1B" w:rsidRPr="00BE5C21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 w:rsidRPr="007040AD">
        <w:rPr>
          <w:rFonts w:eastAsia="Times New Roman"/>
          <w:color w:val="212529"/>
          <w:sz w:val="26"/>
          <w:szCs w:val="26"/>
          <w:lang w:eastAsia="ru-RU"/>
        </w:rPr>
        <w:t>О</w:t>
      </w:r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 01. Выбирать способы решения задач профессиональной деятельности применительно к различным контекстам;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2"/>
      <w:bookmarkEnd w:id="1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3"/>
      <w:bookmarkEnd w:id="2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4"/>
      <w:bookmarkEnd w:id="3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5"/>
      <w:bookmarkEnd w:id="4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5" w:name="100106"/>
      <w:bookmarkStart w:id="6" w:name="100109"/>
      <w:bookmarkEnd w:id="5"/>
      <w:bookmarkEnd w:id="6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60124" w:rsidRDefault="00A60124" w:rsidP="00A601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3E4E" w:rsidRDefault="00325F1B" w:rsidP="00913E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</w:t>
      </w:r>
      <w:r w:rsidR="00F06E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программу ОУД.08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Родная литература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</w:t>
      </w:r>
      <w:r w:rsidR="00913E4E" w:rsidRPr="00913E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</w:t>
      </w:r>
      <w:r w:rsidR="004F73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08.01.29</w:t>
      </w:r>
      <w:r w:rsidR="00913E4E" w:rsidRPr="00913E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хозяйства:</w:t>
      </w:r>
    </w:p>
    <w:p w:rsidR="00325F1B" w:rsidRPr="00BE5C21" w:rsidRDefault="00325F1B" w:rsidP="00913E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BE5C2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BE5C2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Проявляющий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уважение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представителям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различных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социальных,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групп.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Сопричастный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сохранению,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преумножению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трансляции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культурных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традиций</w:t>
      </w:r>
      <w:r w:rsidRPr="00BE5C2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ценностей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BE5C2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913E4E">
      <w:pPr>
        <w:spacing w:before="100" w:beforeAutospacing="1" w:after="100" w:afterAutospacing="1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1E8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Pr="00BE5C21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Pr="00BE5C21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331E69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772205"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772205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9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00D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“Кыйсса и Йосыф».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1.8. Литература 2-ой  пол.XIX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Камала. Сюжет, проблематика рассказа «Увядший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подростков  в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895939" w:rsidRPr="00BE5C21" w:rsidRDefault="00895939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89593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</w:t>
      </w:r>
    </w:p>
    <w:p w:rsidR="00913E4E" w:rsidRDefault="00913E4E" w:rsidP="0089593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Хасанова Ф.Ф. Татар эдэбияты. 10 нчы сыйныф. – Казан: «Мэгариф-Вакыт» нэшр.,2019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24DDE" w:rsidRPr="00BE5C21" w:rsidRDefault="00B24DDE" w:rsidP="00913E4E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913E4E" w:rsidRDefault="00913E4E" w:rsidP="00913E4E">
      <w:pPr>
        <w:spacing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Хасанова Ф.Ф. Татар әдәбияты. 11 нче сыйныф. . – Казан: «Мэгариф-Вакыт» нэшр.,2019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0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1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2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325F1B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25F1B" w:rsidRPr="00BE5C21" w:rsidRDefault="00921C2F" w:rsidP="00921C2F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325F1B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325F1B" w:rsidRPr="00BE5C21" w:rsidRDefault="00921C2F" w:rsidP="00921C2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325F1B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6EC" w:rsidRPr="006E16EC" w:rsidRDefault="00325F1B" w:rsidP="006E16E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325F1B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325F1B" w:rsidRPr="00BE5C21" w:rsidRDefault="00921C2F" w:rsidP="00921C2F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325F1B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6EC" w:rsidRPr="006E16EC" w:rsidRDefault="00325F1B" w:rsidP="006E16E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BE5C21" w:rsidRPr="00BE5C21" w:rsidRDefault="00BE5C21" w:rsidP="00BE5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BE5C21" w:rsidRPr="00BE5C21" w:rsidRDefault="00BE5C21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325F1B" w:rsidRPr="00BE5C21" w:rsidRDefault="00325F1B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-сочинения-рассуждения, эссе;</w:t>
            </w:r>
          </w:p>
        </w:tc>
      </w:tr>
      <w:tr w:rsidR="00325F1B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09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B24DDE" w:rsidRPr="00BE5C21" w:rsidRDefault="00BE5C21" w:rsidP="00BE5C2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ook w:val="04A0" w:firstRow="1" w:lastRow="0" w:firstColumn="1" w:lastColumn="0" w:noHBand="0" w:noVBand="1"/>
      </w:tblPr>
      <w:tblGrid>
        <w:gridCol w:w="5104"/>
        <w:gridCol w:w="4819"/>
      </w:tblGrid>
      <w:tr w:rsidR="00325F1B" w:rsidRPr="00BE5C21" w:rsidTr="00BE5C21">
        <w:tc>
          <w:tcPr>
            <w:tcW w:w="5104" w:type="dxa"/>
          </w:tcPr>
          <w:p w:rsidR="00BE5C21" w:rsidRPr="00BE5C21" w:rsidRDefault="00BE5C21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</w:tcPr>
          <w:p w:rsidR="00B24DDE" w:rsidRPr="00BE5C21" w:rsidRDefault="00B24DDE" w:rsidP="00325F1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25F1B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BE5C21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BE5C21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BE5C21" w:rsidRPr="00BE5C21" w:rsidRDefault="00BE5C21" w:rsidP="00BE5C21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BE5C2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BE5C21" w:rsidRPr="00BE5C21" w:rsidRDefault="00BE5C21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325F1B" w:rsidRPr="00BE5C21" w:rsidRDefault="00325F1B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AD5" w:rsidRDefault="001E1AD5">
      <w:pPr>
        <w:spacing w:after="0" w:line="240" w:lineRule="auto"/>
      </w:pPr>
      <w:r>
        <w:separator/>
      </w:r>
    </w:p>
  </w:endnote>
  <w:endnote w:type="continuationSeparator" w:id="0">
    <w:p w:rsidR="001E1AD5" w:rsidRDefault="001E1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11166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5E6">
          <w:rPr>
            <w:noProof/>
          </w:rPr>
          <w:t>1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B25E6">
          <w:rPr>
            <w:noProof/>
          </w:rPr>
          <w:t>15</w:t>
        </w:r>
        <w:r>
          <w:fldChar w:fldCharType="end"/>
        </w:r>
      </w:p>
      <w:p w:rsidR="00574822" w:rsidRDefault="001E1AD5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AD5" w:rsidRDefault="001E1AD5">
      <w:pPr>
        <w:spacing w:after="0" w:line="240" w:lineRule="auto"/>
      </w:pPr>
      <w:r>
        <w:separator/>
      </w:r>
    </w:p>
  </w:footnote>
  <w:footnote w:type="continuationSeparator" w:id="0">
    <w:p w:rsidR="001E1AD5" w:rsidRDefault="001E1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418A4"/>
    <w:rsid w:val="000F6A35"/>
    <w:rsid w:val="00102939"/>
    <w:rsid w:val="00114B5E"/>
    <w:rsid w:val="0011613E"/>
    <w:rsid w:val="001202EC"/>
    <w:rsid w:val="00136332"/>
    <w:rsid w:val="001407FE"/>
    <w:rsid w:val="0014592D"/>
    <w:rsid w:val="001921B5"/>
    <w:rsid w:val="001A5F8D"/>
    <w:rsid w:val="001E1AD5"/>
    <w:rsid w:val="00215527"/>
    <w:rsid w:val="00325F1B"/>
    <w:rsid w:val="00326044"/>
    <w:rsid w:val="00331E69"/>
    <w:rsid w:val="00332E31"/>
    <w:rsid w:val="00372E31"/>
    <w:rsid w:val="003E4638"/>
    <w:rsid w:val="004036FD"/>
    <w:rsid w:val="00414084"/>
    <w:rsid w:val="00485758"/>
    <w:rsid w:val="00490832"/>
    <w:rsid w:val="004962AD"/>
    <w:rsid w:val="004E41B5"/>
    <w:rsid w:val="004F7375"/>
    <w:rsid w:val="005023BF"/>
    <w:rsid w:val="00543552"/>
    <w:rsid w:val="00574822"/>
    <w:rsid w:val="005920BF"/>
    <w:rsid w:val="005D4333"/>
    <w:rsid w:val="006A440D"/>
    <w:rsid w:val="006D5266"/>
    <w:rsid w:val="006E16EC"/>
    <w:rsid w:val="006F3F79"/>
    <w:rsid w:val="00710C65"/>
    <w:rsid w:val="00772205"/>
    <w:rsid w:val="0079153E"/>
    <w:rsid w:val="00894A7C"/>
    <w:rsid w:val="00895939"/>
    <w:rsid w:val="008B25E6"/>
    <w:rsid w:val="00913E4E"/>
    <w:rsid w:val="00921C2F"/>
    <w:rsid w:val="009604EF"/>
    <w:rsid w:val="00971E6C"/>
    <w:rsid w:val="009879BF"/>
    <w:rsid w:val="00994946"/>
    <w:rsid w:val="009A1A65"/>
    <w:rsid w:val="00A60124"/>
    <w:rsid w:val="00A60A07"/>
    <w:rsid w:val="00A76DC4"/>
    <w:rsid w:val="00AA79F3"/>
    <w:rsid w:val="00B00DEF"/>
    <w:rsid w:val="00B24DDE"/>
    <w:rsid w:val="00B30888"/>
    <w:rsid w:val="00B87047"/>
    <w:rsid w:val="00BB57E9"/>
    <w:rsid w:val="00BB7F75"/>
    <w:rsid w:val="00BC31B6"/>
    <w:rsid w:val="00BE37B4"/>
    <w:rsid w:val="00BE5C21"/>
    <w:rsid w:val="00CF26AF"/>
    <w:rsid w:val="00E9003B"/>
    <w:rsid w:val="00EB3CFC"/>
    <w:rsid w:val="00F0644E"/>
    <w:rsid w:val="00F06EC3"/>
    <w:rsid w:val="00F1663E"/>
    <w:rsid w:val="00F74BB3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7B015-AFFC-4794-85D5-0F9E48BB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tt.wikipedia.org/wik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45</cp:revision>
  <dcterms:created xsi:type="dcterms:W3CDTF">2018-12-19T16:50:00Z</dcterms:created>
  <dcterms:modified xsi:type="dcterms:W3CDTF">2023-03-31T07:02:00Z</dcterms:modified>
</cp:coreProperties>
</file>